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73D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Poučenie pre osoby s negatívnym výsledkom vyšetrenia : </w:t>
      </w:r>
    </w:p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7CC1" w:rsidRPr="00873D6B" w:rsidRDefault="00AD7CC1" w:rsidP="00AD7C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73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Správajte sa zodpovedne, dodržujte všetky odporúčania: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         - noste rúško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         - dodržujte odstupy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         - používajte dezinfekciu na ruky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         - často vetrajte priestory, kde sa zdržiavate</w:t>
      </w:r>
      <w:r w:rsidRPr="00873D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  <w:t>         - čo najviac obmedzte stretávanie sa s inými ľuďmi – aj v exteriéri</w:t>
      </w:r>
    </w:p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D6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D6B">
        <w:rPr>
          <w:rFonts w:ascii="Times New Roman" w:eastAsia="Times New Roman" w:hAnsi="Times New Roman" w:cs="Times New Roman"/>
          <w:b/>
          <w:bCs/>
          <w:sz w:val="24"/>
          <w:szCs w:val="24"/>
        </w:rPr>
        <w:t>Váš negatívny test</w:t>
      </w:r>
      <w:r w:rsidRPr="00873D6B">
        <w:rPr>
          <w:rFonts w:ascii="Times New Roman" w:eastAsia="Times New Roman" w:hAnsi="Times New Roman" w:cs="Times New Roman"/>
          <w:sz w:val="24"/>
          <w:szCs w:val="24"/>
        </w:rPr>
        <w:t> neznamená, že nie ste infikovaný, </w:t>
      </w:r>
      <w:r w:rsidRPr="00873D6B">
        <w:rPr>
          <w:rFonts w:ascii="Times New Roman" w:eastAsia="Times New Roman" w:hAnsi="Times New Roman" w:cs="Times New Roman"/>
          <w:b/>
          <w:bCs/>
          <w:sz w:val="24"/>
          <w:szCs w:val="24"/>
        </w:rPr>
        <w:t>môžete už byť v inkubačnej dobe</w:t>
      </w:r>
      <w:r w:rsidRPr="00873D6B">
        <w:rPr>
          <w:rFonts w:ascii="Times New Roman" w:eastAsia="Times New Roman" w:hAnsi="Times New Roman" w:cs="Times New Roman"/>
          <w:sz w:val="24"/>
          <w:szCs w:val="24"/>
        </w:rPr>
        <w:t> ochorenia.</w:t>
      </w:r>
    </w:p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D6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Sledujte svoj zdravotný stav a aj pri miernych klinických príznakoch (teplota, kašeľ, strata čuchu, chuti, dýchavičnosť....) bezodkladne kontaktujte telefonicky svojho príslušného všeobecného lekára, dohodnite sa na ďalšom postupe a dodržujte jeho pokyny.</w:t>
      </w:r>
    </w:p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D6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Ak ste boli v úzkom kontakte s pozitívne testovanou osobou (2 dni pred jej pozitívnym testovaním, alebo pred začiatkom jej klinických príznakov), musíte ostať v karanténe, aj keď výsledok Vášho vyšetrenia pri aktuálne prebiehajúcom testovaní bol negatívny. </w:t>
      </w:r>
    </w:p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D6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Odporúčame Vám opakovane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zúčastniť testovania </w:t>
      </w:r>
      <w:r w:rsidRPr="00AD7CC1">
        <w:rPr>
          <w:rFonts w:ascii="Times New Roman" w:eastAsia="Times New Roman" w:hAnsi="Times New Roman" w:cs="Times New Roman"/>
          <w:sz w:val="24"/>
          <w:szCs w:val="24"/>
        </w:rPr>
        <w:t>najskôr 8. deň</w:t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od kontaktu s pozitívnou osobou. Za úzky kontakt sa považuje osobný kontakt dlhší ako 15 min. vo vnútornom priestore.</w:t>
      </w:r>
    </w:p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D6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Vaša karanténa trvá minimálne </w:t>
      </w:r>
      <w:r w:rsidRPr="00AD7CC1">
        <w:rPr>
          <w:rFonts w:ascii="Times New Roman" w:eastAsia="Times New Roman" w:hAnsi="Times New Roman" w:cs="Times New Roman"/>
          <w:sz w:val="24"/>
          <w:szCs w:val="24"/>
        </w:rPr>
        <w:t>14 dní</w:t>
      </w:r>
      <w:r w:rsidRPr="00873D6B">
        <w:rPr>
          <w:rFonts w:ascii="Times New Roman" w:eastAsia="Times New Roman" w:hAnsi="Times New Roman" w:cs="Times New Roman"/>
          <w:sz w:val="24"/>
          <w:szCs w:val="24"/>
        </w:rPr>
        <w:t> od posledného kontaktu s pozitívnou osobou, a to 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 prípade, že Váš test </w:t>
      </w:r>
      <w:r w:rsidRPr="00AD7CC1">
        <w:rPr>
          <w:rFonts w:ascii="Times New Roman" w:eastAsia="Times New Roman" w:hAnsi="Times New Roman" w:cs="Times New Roman"/>
          <w:sz w:val="24"/>
          <w:szCs w:val="24"/>
        </w:rPr>
        <w:t>bol na 8. deň</w:t>
      </w:r>
      <w:bookmarkStart w:id="0" w:name="_GoBack"/>
      <w:bookmarkEnd w:id="0"/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od kontaktu s pozitívnou osobou negatívny.</w:t>
      </w:r>
    </w:p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D6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Informujte o svojom kontakte Vášho všeobecného lekára (v prípade detí všeobecného lekára pre deti a dorast) alebo lekára miestne príslušného VUC, ak Váš lekár nie je k dispozícii, dohodnite sa na ďalšom postupe a dodržujte jeho pokyny.</w:t>
      </w:r>
    </w:p>
    <w:p w:rsidR="00AD7CC1" w:rsidRPr="00873D6B" w:rsidRDefault="00AD7CC1" w:rsidP="00AD7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D6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Riaďte sa pokynmi – Čo mám robiť, ak som bol v úzkom kontakte s </w:t>
      </w:r>
      <w:proofErr w:type="spellStart"/>
      <w:r w:rsidRPr="00873D6B"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19.</w:t>
      </w:r>
      <w:r w:rsidRPr="00873D6B">
        <w:rPr>
          <w:rFonts w:ascii="Times New Roman" w:eastAsia="Times New Roman" w:hAnsi="Times New Roman" w:cs="Times New Roman"/>
          <w:sz w:val="24"/>
          <w:szCs w:val="24"/>
        </w:rPr>
        <w:br/>
      </w:r>
      <w:r w:rsidRPr="00873D6B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873D6B">
        <w:rPr>
          <w:rFonts w:ascii="Times New Roman" w:eastAsia="Times New Roman" w:hAnsi="Times New Roman" w:cs="Times New Roman"/>
          <w:sz w:val="24"/>
          <w:szCs w:val="24"/>
        </w:rPr>
        <w:t xml:space="preserve"> Viac informácií na stránke: </w:t>
      </w:r>
      <w:hyperlink r:id="rId4" w:history="1">
        <w:r w:rsidRPr="00873D6B">
          <w:rPr>
            <w:rFonts w:ascii="Times New Roman" w:eastAsia="Times New Roman" w:hAnsi="Times New Roman" w:cs="Times New Roman"/>
            <w:sz w:val="24"/>
            <w:szCs w:val="24"/>
          </w:rPr>
          <w:t>www.korona.gov.sk</w:t>
        </w:r>
      </w:hyperlink>
      <w:r w:rsidRPr="00873D6B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5" w:history="1">
        <w:r w:rsidRPr="00873D6B">
          <w:rPr>
            <w:rFonts w:ascii="Times New Roman" w:eastAsia="Times New Roman" w:hAnsi="Times New Roman" w:cs="Times New Roman"/>
            <w:sz w:val="24"/>
            <w:szCs w:val="24"/>
          </w:rPr>
          <w:t>www.uvzsr.sk</w:t>
        </w:r>
      </w:hyperlink>
    </w:p>
    <w:p w:rsidR="003013F9" w:rsidRDefault="003013F9"/>
    <w:sectPr w:rsidR="0030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C1"/>
    <w:rsid w:val="003013F9"/>
    <w:rsid w:val="00A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07F1-795E-4165-A8AA-7CDE2882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7CC1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vzsr.sk/" TargetMode="External"/><Relationship Id="rId4" Type="http://schemas.openxmlformats.org/officeDocument/2006/relationships/hyperlink" Target="http://www.korona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DOJČÁROVÁ Stanislava</dc:creator>
  <cp:keywords/>
  <dc:description/>
  <cp:lastModifiedBy>DOJČÁROVÁ Stanislava</cp:lastModifiedBy>
  <cp:revision>1</cp:revision>
  <dcterms:created xsi:type="dcterms:W3CDTF">2021-02-11T13:17:00Z</dcterms:created>
  <dcterms:modified xsi:type="dcterms:W3CDTF">2021-02-11T13:18:00Z</dcterms:modified>
</cp:coreProperties>
</file>